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3A2C" w:rsidRDefault="00853A2C">
      <w:pPr>
        <w:spacing w:line="36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 w:rsidRPr="00853A2C">
        <w:rPr>
          <w:rFonts w:ascii="Calibri" w:hAnsi="Calibri"/>
          <w:b/>
          <w:color w:val="auto"/>
          <w:sz w:val="28"/>
          <w:szCs w:val="28"/>
        </w:rPr>
        <w:t>ELASTICIDADE E PROSPERIDADE NAS CIÊNCIAS DA RIQUEZA</w:t>
      </w:r>
    </w:p>
    <w:p w:rsidR="00000000" w:rsidRPr="00853A2C" w:rsidRDefault="00853A2C">
      <w:pPr>
        <w:spacing w:line="360" w:lineRule="auto"/>
        <w:rPr>
          <w:rFonts w:ascii="Calibri" w:hAnsi="Calibri"/>
          <w:color w:val="auto"/>
          <w:sz w:val="22"/>
          <w:szCs w:val="22"/>
        </w:rPr>
      </w:pPr>
    </w:p>
    <w:p w:rsidR="00000000" w:rsidRPr="00853A2C" w:rsidRDefault="00853A2C">
      <w:pPr>
        <w:spacing w:line="360" w:lineRule="auto"/>
        <w:jc w:val="right"/>
        <w:rPr>
          <w:rFonts w:ascii="Calibri" w:hAnsi="Calibri"/>
          <w:b/>
          <w:i/>
          <w:color w:val="auto"/>
          <w:sz w:val="22"/>
          <w:szCs w:val="22"/>
        </w:rPr>
      </w:pPr>
      <w:r w:rsidRPr="00853A2C">
        <w:rPr>
          <w:rFonts w:ascii="Calibri" w:hAnsi="Calibri"/>
          <w:b/>
          <w:i/>
          <w:color w:val="auto"/>
          <w:sz w:val="22"/>
          <w:szCs w:val="22"/>
        </w:rPr>
        <w:t xml:space="preserve">Prof. </w:t>
      </w:r>
      <w:r w:rsidRPr="00853A2C">
        <w:rPr>
          <w:rFonts w:ascii="Calibri" w:hAnsi="Calibri"/>
          <w:b/>
          <w:i/>
          <w:color w:val="auto"/>
          <w:sz w:val="22"/>
          <w:szCs w:val="22"/>
        </w:rPr>
        <w:t>Antônio Lopes de Sá – 29/05/1998</w:t>
      </w:r>
    </w:p>
    <w:p w:rsidR="00000000" w:rsidRPr="00853A2C" w:rsidRDefault="00853A2C">
      <w:pPr>
        <w:spacing w:line="360" w:lineRule="auto"/>
        <w:rPr>
          <w:rFonts w:ascii="Calibri" w:hAnsi="Calibri"/>
          <w:color w:val="auto"/>
          <w:sz w:val="22"/>
          <w:szCs w:val="22"/>
        </w:rPr>
      </w:pPr>
    </w:p>
    <w:p w:rsidR="00000000" w:rsidRPr="00853A2C" w:rsidRDefault="00853A2C">
      <w:pPr>
        <w:spacing w:line="360" w:lineRule="auto"/>
        <w:ind w:left="3600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 xml:space="preserve">A dimensão adequada que um capital, como complexo de elementos, deve ter é importante para a sobrevivência da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empresa .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Em uma era em que se fazem grandes concentrações de negócios s</w:t>
      </w:r>
      <w:r w:rsidRPr="00853A2C">
        <w:rPr>
          <w:rFonts w:ascii="Calibri" w:hAnsi="Calibri"/>
          <w:color w:val="auto"/>
          <w:sz w:val="22"/>
          <w:szCs w:val="22"/>
        </w:rPr>
        <w:t xml:space="preserve">eria deveras conveniente a maior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dimensão ?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Ela supre de fato aos interesses sociais e àqueles da própria célula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social ?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As questões derivantes da elasticidade e de seus limites em função da economicidade é deveras um desafio para a ciência do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patrimônio .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>Manter-se estável, ser muito grande, nem sempre enseja a prosperidade e nem sempre é significado de eficácia .</w:t>
      </w:r>
    </w:p>
    <w:p w:rsidR="00000000" w:rsidRPr="00853A2C" w:rsidRDefault="00853A2C" w:rsidP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853A2C" w:rsidRDefault="00853A2C">
      <w:pPr>
        <w:spacing w:line="360" w:lineRule="auto"/>
        <w:jc w:val="both"/>
        <w:rPr>
          <w:rFonts w:ascii="Calibri" w:hAnsi="Calibri"/>
          <w:b/>
          <w:color w:val="auto"/>
          <w:szCs w:val="24"/>
        </w:rPr>
      </w:pPr>
      <w:r w:rsidRPr="00853A2C">
        <w:rPr>
          <w:rFonts w:ascii="Calibri" w:hAnsi="Calibri"/>
          <w:b/>
          <w:color w:val="auto"/>
          <w:szCs w:val="24"/>
        </w:rPr>
        <w:t>ELASTICIDADE COMO FUNÇÃO PATRIMONIAL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Uma das funções do capital é possuir a dimensão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adequada ,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ou seja, não estar super e nem sub dimension</w:t>
      </w:r>
      <w:r w:rsidRPr="00853A2C">
        <w:rPr>
          <w:rFonts w:ascii="Calibri" w:hAnsi="Calibri"/>
          <w:color w:val="auto"/>
          <w:sz w:val="22"/>
          <w:szCs w:val="22"/>
        </w:rPr>
        <w:t>ado .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Isto significa que deve existir um tamanho, um limite que seja o que mais convém e que ele não pode ultrapassar aos limites das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conveniências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Em minha teoria das funções do patrimônio identifico o sistema da elasticidade como um dos que tem maiores compromissos com a sobrevivência dos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empreendimentos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Grandes erros são cometidos nas empresas quando elas buscam uma estrutura muito grande ou quando se confinam a estruturas muito pequenas, podendo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crescer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Entendo,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como confirmação das pesquisas </w:t>
      </w:r>
      <w:r w:rsidRPr="00853A2C">
        <w:rPr>
          <w:rFonts w:ascii="Calibri" w:hAnsi="Calibri"/>
          <w:color w:val="auto"/>
          <w:sz w:val="22"/>
          <w:szCs w:val="22"/>
        </w:rPr>
        <w:t>que realizei que a dimensão é algo circunstancial, ou seja, depende muito de fatores que determinam o volume da riqueza .</w:t>
      </w:r>
    </w:p>
    <w:p w:rsid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lastRenderedPageBreak/>
        <w:t>FATORES CIRCUNTANCIAIS BÁ</w:t>
      </w:r>
      <w:r w:rsidRPr="00853A2C">
        <w:rPr>
          <w:rFonts w:ascii="Calibri" w:hAnsi="Calibri"/>
          <w:b/>
          <w:color w:val="auto"/>
          <w:szCs w:val="24"/>
        </w:rPr>
        <w:t>SICOS NA DIMENS</w:t>
      </w:r>
      <w:r>
        <w:rPr>
          <w:rFonts w:ascii="Calibri" w:hAnsi="Calibri"/>
          <w:b/>
          <w:color w:val="auto"/>
          <w:szCs w:val="24"/>
        </w:rPr>
        <w:t>Ã</w:t>
      </w:r>
      <w:r w:rsidRPr="00853A2C">
        <w:rPr>
          <w:rFonts w:ascii="Calibri" w:hAnsi="Calibri"/>
          <w:b/>
          <w:color w:val="auto"/>
          <w:szCs w:val="24"/>
        </w:rPr>
        <w:t>O DO CAPITAL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Não podemos desconhecer que a empresa é uma célula que vive em sociedade e que sofre as influências do ambientes em que está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contida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O que denominei, em minha teoria, de Relações ambientais é, pois, esse fluxo e refluxo de influências que ocorrem de fora para dentro do patrimônio e que também atingem o ambiente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externo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Essa </w:t>
      </w:r>
      <w:r w:rsidRPr="00853A2C">
        <w:rPr>
          <w:rFonts w:ascii="Calibri" w:hAnsi="Calibri"/>
          <w:color w:val="auto"/>
          <w:sz w:val="22"/>
          <w:szCs w:val="22"/>
        </w:rPr>
        <w:t xml:space="preserve">visão holística dos fenômenos é um dos aspectos mais modernos que a Contabilidade estuda e que oferece meios para mudar os próprios critérios de análises de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situações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Não podemos negar que este século XX que está por pouco para terminar trouxe sérias modificações nas referidas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relações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>A abertura dos mercados, os mercados comuns, a excessiva pressão dos grupos financeiros sobre as políticas econômicas das nações, os avanços tecnológicos e científicos, a deslavada corrupção e incompetência nas áreas pú</w:t>
      </w:r>
      <w:r w:rsidRPr="00853A2C">
        <w:rPr>
          <w:rFonts w:ascii="Calibri" w:hAnsi="Calibri"/>
          <w:color w:val="auto"/>
          <w:sz w:val="22"/>
          <w:szCs w:val="22"/>
        </w:rPr>
        <w:t xml:space="preserve">blicas do Poder, mudaram a face do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planeta ,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com reflexos inequívocos sobre as ciências patrimoniais .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Tais alterações tangeram, principalmente, três grandes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fatores :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a </w:t>
      </w:r>
      <w:r w:rsidRPr="00853A2C">
        <w:rPr>
          <w:rFonts w:ascii="Calibri" w:hAnsi="Calibri"/>
          <w:b/>
          <w:color w:val="auto"/>
          <w:sz w:val="22"/>
          <w:szCs w:val="22"/>
        </w:rPr>
        <w:t>qualidade</w:t>
      </w:r>
      <w:r w:rsidRPr="00853A2C">
        <w:rPr>
          <w:rFonts w:ascii="Calibri" w:hAnsi="Calibri"/>
          <w:color w:val="auto"/>
          <w:sz w:val="22"/>
          <w:szCs w:val="22"/>
        </w:rPr>
        <w:t xml:space="preserve"> do que se oferece ao consumidor, o </w:t>
      </w:r>
      <w:r w:rsidRPr="00853A2C">
        <w:rPr>
          <w:rFonts w:ascii="Calibri" w:hAnsi="Calibri"/>
          <w:b/>
          <w:color w:val="auto"/>
          <w:sz w:val="22"/>
          <w:szCs w:val="22"/>
        </w:rPr>
        <w:t>preço</w:t>
      </w:r>
      <w:r w:rsidRPr="00853A2C">
        <w:rPr>
          <w:rFonts w:ascii="Calibri" w:hAnsi="Calibri"/>
          <w:color w:val="auto"/>
          <w:sz w:val="22"/>
          <w:szCs w:val="22"/>
        </w:rPr>
        <w:t xml:space="preserve"> dos produtos e a </w:t>
      </w:r>
      <w:r w:rsidRPr="00853A2C">
        <w:rPr>
          <w:rFonts w:ascii="Calibri" w:hAnsi="Calibri"/>
          <w:b/>
          <w:color w:val="auto"/>
          <w:sz w:val="22"/>
          <w:szCs w:val="22"/>
        </w:rPr>
        <w:t>motivação</w:t>
      </w:r>
      <w:r w:rsidRPr="00853A2C">
        <w:rPr>
          <w:rFonts w:ascii="Calibri" w:hAnsi="Calibri"/>
          <w:color w:val="auto"/>
          <w:sz w:val="22"/>
          <w:szCs w:val="22"/>
        </w:rPr>
        <w:t xml:space="preserve"> para o consumo .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853A2C" w:rsidRDefault="00853A2C">
      <w:pPr>
        <w:spacing w:line="360" w:lineRule="auto"/>
        <w:jc w:val="both"/>
        <w:rPr>
          <w:rFonts w:ascii="Calibri" w:hAnsi="Calibri"/>
          <w:b/>
          <w:color w:val="auto"/>
          <w:szCs w:val="24"/>
        </w:rPr>
      </w:pPr>
      <w:r w:rsidRPr="00853A2C">
        <w:rPr>
          <w:rFonts w:ascii="Calibri" w:hAnsi="Calibri"/>
          <w:b/>
          <w:color w:val="auto"/>
          <w:szCs w:val="24"/>
        </w:rPr>
        <w:t>OS EFEITOS DA QUALIDADE E OS ASPECTOS DIMENSIONAIS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A qualidade de um produto não depende, necessariamente, da dimensão da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empresa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Pequenas empresas podem oferecer produtos de altíssima qualidade, mas, para a concorrência em massa é preciso </w:t>
      </w:r>
      <w:r w:rsidRPr="00853A2C">
        <w:rPr>
          <w:rFonts w:ascii="Calibri" w:hAnsi="Calibri"/>
          <w:color w:val="auto"/>
          <w:sz w:val="22"/>
          <w:szCs w:val="22"/>
        </w:rPr>
        <w:t xml:space="preserve">investir na melhoria dos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artigos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>Determinados produtos podem ser resultado de habilidade particular, subjetiva, profissional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,,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mas, boa parte do que se vende no mercado é fruto de alta industrialização e esta sujeita-se, também, aos efeitos da tecnologia .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Como tecnologia requer investimento, o volume do capital pode ser relevante e de fato o é na maioria dos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casos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Há um </w:t>
      </w:r>
      <w:r w:rsidRPr="00853A2C">
        <w:rPr>
          <w:rFonts w:ascii="Calibri" w:hAnsi="Calibri"/>
          <w:b/>
          <w:color w:val="auto"/>
          <w:sz w:val="22"/>
          <w:szCs w:val="22"/>
        </w:rPr>
        <w:t>custo de investimento</w:t>
      </w:r>
      <w:r w:rsidRPr="00853A2C">
        <w:rPr>
          <w:rFonts w:ascii="Calibri" w:hAnsi="Calibri"/>
          <w:color w:val="auto"/>
          <w:sz w:val="22"/>
          <w:szCs w:val="22"/>
        </w:rPr>
        <w:t xml:space="preserve"> e um </w:t>
      </w:r>
      <w:r w:rsidRPr="00853A2C">
        <w:rPr>
          <w:rFonts w:ascii="Calibri" w:hAnsi="Calibri"/>
          <w:b/>
          <w:color w:val="auto"/>
          <w:sz w:val="22"/>
          <w:szCs w:val="22"/>
        </w:rPr>
        <w:t xml:space="preserve">custo funcional de qualidade </w:t>
      </w:r>
      <w:r w:rsidRPr="00853A2C">
        <w:rPr>
          <w:rFonts w:ascii="Calibri" w:hAnsi="Calibri"/>
          <w:color w:val="auto"/>
          <w:sz w:val="22"/>
          <w:szCs w:val="22"/>
        </w:rPr>
        <w:t>e estes necessitam que a empresa tenha dilatação suficiente para alcançar t</w:t>
      </w:r>
      <w:r w:rsidRPr="00853A2C">
        <w:rPr>
          <w:rFonts w:ascii="Calibri" w:hAnsi="Calibri"/>
          <w:color w:val="auto"/>
          <w:sz w:val="22"/>
          <w:szCs w:val="22"/>
        </w:rPr>
        <w:t xml:space="preserve">ais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níveis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lastRenderedPageBreak/>
        <w:tab/>
        <w:t xml:space="preserve">Dilatar, tornar-se elástico de acordo com o mercado, é algo que muito importa para que a empresa mantenha seus espaços e produza lucros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suficientes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Contabilmente é preciso, pois, analisar o custo da qualidade e que condições de retorno tal investimento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oferece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Com isto desejo afirmar que a ciência do patrimônio, em nossos dias, não pode e nem deve confinar-se em conhecer apenas o passado, mas, especialmente em projetar situações diante de realidades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presentes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853A2C" w:rsidRDefault="00853A2C">
      <w:pPr>
        <w:spacing w:line="360" w:lineRule="auto"/>
        <w:jc w:val="both"/>
        <w:rPr>
          <w:rFonts w:ascii="Calibri" w:hAnsi="Calibri"/>
          <w:b/>
          <w:color w:val="auto"/>
          <w:szCs w:val="24"/>
        </w:rPr>
      </w:pPr>
      <w:r w:rsidRPr="00853A2C">
        <w:rPr>
          <w:rFonts w:ascii="Calibri" w:hAnsi="Calibri"/>
          <w:b/>
          <w:color w:val="auto"/>
          <w:szCs w:val="24"/>
        </w:rPr>
        <w:t>O PREÇO E A COMPETIÇ</w:t>
      </w:r>
      <w:r>
        <w:rPr>
          <w:rFonts w:ascii="Calibri" w:hAnsi="Calibri"/>
          <w:b/>
          <w:color w:val="auto"/>
          <w:szCs w:val="24"/>
        </w:rPr>
        <w:t>Ã</w:t>
      </w:r>
      <w:r w:rsidRPr="00853A2C">
        <w:rPr>
          <w:rFonts w:ascii="Calibri" w:hAnsi="Calibri"/>
          <w:b/>
          <w:color w:val="auto"/>
          <w:szCs w:val="24"/>
        </w:rPr>
        <w:t>O SO</w:t>
      </w:r>
      <w:r>
        <w:rPr>
          <w:rFonts w:ascii="Calibri" w:hAnsi="Calibri"/>
          <w:b/>
          <w:color w:val="auto"/>
          <w:szCs w:val="24"/>
        </w:rPr>
        <w:t>B A ÓTICA CONTÁ</w:t>
      </w:r>
      <w:r w:rsidRPr="00853A2C">
        <w:rPr>
          <w:rFonts w:ascii="Calibri" w:hAnsi="Calibri"/>
          <w:b/>
          <w:color w:val="auto"/>
          <w:szCs w:val="24"/>
        </w:rPr>
        <w:t>BIL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O quanto custa produzir foi um dos objetivos primitivos que surgiu na área contabilística, há mais de 5.000 anos, ou seja, os egípcios, os sumerianos, os indianos, preocupavam-se com o quanto se gastava para poder conseguir utilidades para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vender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Livros antiquíssimos da Índia, como o Arthasastra, de Kautylia, já comentavam sobre normas de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custos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Na atualidade, todavia, a preocupação não mais está no que se gastou, mas, no que se </w:t>
      </w:r>
      <w:r w:rsidRPr="00853A2C">
        <w:rPr>
          <w:rFonts w:ascii="Calibri" w:hAnsi="Calibri"/>
          <w:b/>
          <w:color w:val="auto"/>
          <w:sz w:val="22"/>
          <w:szCs w:val="22"/>
        </w:rPr>
        <w:t>«deveria ter gasto</w:t>
      </w:r>
      <w:proofErr w:type="gramStart"/>
      <w:r w:rsidRPr="00853A2C">
        <w:rPr>
          <w:rFonts w:ascii="Calibri" w:hAnsi="Calibri"/>
          <w:b/>
          <w:color w:val="auto"/>
          <w:sz w:val="22"/>
          <w:szCs w:val="22"/>
        </w:rPr>
        <w:t>»</w:t>
      </w:r>
      <w:r w:rsidRPr="00853A2C">
        <w:rPr>
          <w:rFonts w:ascii="Calibri" w:hAnsi="Calibri"/>
          <w:color w:val="auto"/>
          <w:sz w:val="22"/>
          <w:szCs w:val="22"/>
        </w:rPr>
        <w:t xml:space="preserve">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>Alteraram-se, pois, os modelo</w:t>
      </w:r>
      <w:r w:rsidRPr="00853A2C">
        <w:rPr>
          <w:rFonts w:ascii="Calibri" w:hAnsi="Calibri"/>
          <w:color w:val="auto"/>
          <w:sz w:val="22"/>
          <w:szCs w:val="22"/>
        </w:rPr>
        <w:t xml:space="preserve">s de análise de custos e as dimensões, e a elasticidade empresarial já não se faz mais na base do que se está realizando, mas, no que se </w:t>
      </w:r>
      <w:r w:rsidRPr="00853A2C">
        <w:rPr>
          <w:rFonts w:ascii="Calibri" w:hAnsi="Calibri"/>
          <w:b/>
          <w:color w:val="auto"/>
          <w:sz w:val="22"/>
          <w:szCs w:val="22"/>
        </w:rPr>
        <w:t xml:space="preserve">deveria fazer para </w:t>
      </w:r>
      <w:proofErr w:type="gramStart"/>
      <w:r w:rsidRPr="00853A2C">
        <w:rPr>
          <w:rFonts w:ascii="Calibri" w:hAnsi="Calibri"/>
          <w:b/>
          <w:color w:val="auto"/>
          <w:sz w:val="22"/>
          <w:szCs w:val="22"/>
        </w:rPr>
        <w:t>realizar</w:t>
      </w:r>
      <w:r w:rsidRPr="00853A2C">
        <w:rPr>
          <w:rFonts w:ascii="Calibri" w:hAnsi="Calibri"/>
          <w:color w:val="auto"/>
          <w:sz w:val="22"/>
          <w:szCs w:val="22"/>
        </w:rPr>
        <w:t xml:space="preserve">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Essa mudança de ótica é importante quando desafios constantes pressionam as empresas no campo da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concorrência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O modelo de preço já não é mais aquele do que se </w:t>
      </w:r>
      <w:r w:rsidRPr="00853A2C">
        <w:rPr>
          <w:rFonts w:ascii="Calibri" w:hAnsi="Calibri"/>
          <w:b/>
          <w:color w:val="auto"/>
          <w:sz w:val="22"/>
          <w:szCs w:val="22"/>
        </w:rPr>
        <w:t>pode</w:t>
      </w:r>
      <w:r w:rsidRPr="00853A2C">
        <w:rPr>
          <w:rFonts w:ascii="Calibri" w:hAnsi="Calibri"/>
          <w:color w:val="auto"/>
          <w:sz w:val="22"/>
          <w:szCs w:val="22"/>
        </w:rPr>
        <w:t xml:space="preserve"> oferecer, mas, principalmente do que se </w:t>
      </w:r>
      <w:r w:rsidRPr="00853A2C">
        <w:rPr>
          <w:rFonts w:ascii="Calibri" w:hAnsi="Calibri"/>
          <w:b/>
          <w:color w:val="auto"/>
          <w:sz w:val="22"/>
          <w:szCs w:val="22"/>
        </w:rPr>
        <w:t>deve</w:t>
      </w:r>
      <w:r w:rsidRPr="00853A2C">
        <w:rPr>
          <w:rFonts w:ascii="Calibri" w:hAnsi="Calibri"/>
          <w:color w:val="auto"/>
          <w:sz w:val="22"/>
          <w:szCs w:val="22"/>
        </w:rPr>
        <w:t xml:space="preserve"> oferecer ao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mercado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>Para que mantenha preços competitivos uma empresa precisa ter como meta a sua dimensão, pois, esta tem tudo a</w:t>
      </w:r>
      <w:r w:rsidRPr="00853A2C">
        <w:rPr>
          <w:rFonts w:ascii="Calibri" w:hAnsi="Calibri"/>
          <w:color w:val="auto"/>
          <w:sz w:val="22"/>
          <w:szCs w:val="22"/>
        </w:rPr>
        <w:t xml:space="preserve"> haver com os custos fixos e estes são determinantes para que se consiga um custo unitário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favorável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A Contabilidade deve, pois, buscar os seus modelos de custos inspirada nas relações ambientais exógenas, ou seja, naquilo que o mercado pressiona como nível de oferta de algo similar ao que se tem como objeto de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produção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É nessa perspectiva, também, que se deve buscar o limite da elasticidade ou da dimensão dos investimentos e dos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financiamentos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853A2C" w:rsidRDefault="00853A2C">
      <w:pPr>
        <w:spacing w:line="360" w:lineRule="auto"/>
        <w:jc w:val="both"/>
        <w:rPr>
          <w:rFonts w:ascii="Calibri" w:hAnsi="Calibri"/>
          <w:b/>
          <w:color w:val="auto"/>
          <w:szCs w:val="24"/>
        </w:rPr>
      </w:pPr>
      <w:r w:rsidRPr="00853A2C">
        <w:rPr>
          <w:rFonts w:ascii="Calibri" w:hAnsi="Calibri"/>
          <w:b/>
          <w:color w:val="auto"/>
          <w:szCs w:val="24"/>
        </w:rPr>
        <w:t>O FATOR MOTIVAÇÃO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>Despertar o cliente para o consumo</w:t>
      </w:r>
      <w:r w:rsidRPr="00853A2C">
        <w:rPr>
          <w:rFonts w:ascii="Calibri" w:hAnsi="Calibri"/>
          <w:color w:val="auto"/>
          <w:sz w:val="22"/>
          <w:szCs w:val="22"/>
        </w:rPr>
        <w:t xml:space="preserve"> é algo que depende de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investimento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Muitos gastos tidos como supérfluos e até fora do objetivo da empresa são, em realidade, quando volvidos à imagem da empresa e dos produtos, um investimento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necessário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Nesse particular a miopia de muitas leis fiscais, em diversos países, no Brasil principalmente, cria sérios obstáculos aos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empreendimentos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Há um custo de aparência desnecessária, mas, substancialmente volvido a provocar condições maiores de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competitividade .</w:t>
      </w:r>
      <w:proofErr w:type="gramEnd"/>
    </w:p>
    <w:p w:rsidR="00853A2C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>A análise desta questão, cientificament</w:t>
      </w:r>
      <w:r w:rsidRPr="00853A2C">
        <w:rPr>
          <w:rFonts w:ascii="Calibri" w:hAnsi="Calibri"/>
          <w:color w:val="auto"/>
          <w:sz w:val="22"/>
          <w:szCs w:val="22"/>
        </w:rPr>
        <w:t xml:space="preserve">e, no campo contabilístico, não tem merecido uma atenção conveniente, mas, na realidade, representa um fator de potencialidade que não pode e nem deve ser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desconhecido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853A2C" w:rsidRDefault="00853A2C">
      <w:pPr>
        <w:spacing w:line="360" w:lineRule="auto"/>
        <w:jc w:val="both"/>
        <w:rPr>
          <w:rFonts w:ascii="Calibri" w:hAnsi="Calibri"/>
          <w:b/>
          <w:color w:val="auto"/>
          <w:szCs w:val="24"/>
        </w:rPr>
      </w:pPr>
      <w:r w:rsidRPr="00853A2C">
        <w:rPr>
          <w:rFonts w:ascii="Calibri" w:hAnsi="Calibri"/>
          <w:b/>
          <w:color w:val="auto"/>
          <w:szCs w:val="24"/>
        </w:rPr>
        <w:t>A ELASTICIDADE CONVENIENTE E PROSPERIDADE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Em minha teoria das funções sistemáticas do patrimônio, admito como um dos axiomas importantes aquele da </w:t>
      </w:r>
      <w:r w:rsidRPr="00853A2C">
        <w:rPr>
          <w:rFonts w:ascii="Calibri" w:hAnsi="Calibri"/>
          <w:b/>
          <w:color w:val="auto"/>
          <w:sz w:val="22"/>
          <w:szCs w:val="22"/>
        </w:rPr>
        <w:t xml:space="preserve">elasticidade </w:t>
      </w:r>
      <w:proofErr w:type="gramStart"/>
      <w:r w:rsidRPr="00853A2C">
        <w:rPr>
          <w:rFonts w:ascii="Calibri" w:hAnsi="Calibri"/>
          <w:b/>
          <w:color w:val="auto"/>
          <w:sz w:val="22"/>
          <w:szCs w:val="22"/>
        </w:rPr>
        <w:t>conveniente</w:t>
      </w:r>
      <w:r w:rsidRPr="00853A2C">
        <w:rPr>
          <w:rFonts w:ascii="Calibri" w:hAnsi="Calibri"/>
          <w:color w:val="auto"/>
          <w:sz w:val="22"/>
          <w:szCs w:val="22"/>
        </w:rPr>
        <w:t xml:space="preserve">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Como </w:t>
      </w:r>
      <w:r w:rsidRPr="00853A2C">
        <w:rPr>
          <w:rFonts w:ascii="Calibri" w:hAnsi="Calibri"/>
          <w:b/>
          <w:color w:val="auto"/>
          <w:sz w:val="22"/>
          <w:szCs w:val="22"/>
        </w:rPr>
        <w:t>elasticidade conveniente</w:t>
      </w:r>
      <w:r w:rsidRPr="00853A2C">
        <w:rPr>
          <w:rFonts w:ascii="Calibri" w:hAnsi="Calibri"/>
          <w:color w:val="auto"/>
          <w:sz w:val="22"/>
          <w:szCs w:val="22"/>
        </w:rPr>
        <w:t xml:space="preserve"> entendo aquela que oferece a dimensão do capital de acordo com as necessidades presentes e futuras de uma célula social, de modo a pe</w:t>
      </w:r>
      <w:r w:rsidRPr="00853A2C">
        <w:rPr>
          <w:rFonts w:ascii="Calibri" w:hAnsi="Calibri"/>
          <w:color w:val="auto"/>
          <w:sz w:val="22"/>
          <w:szCs w:val="22"/>
        </w:rPr>
        <w:t xml:space="preserve">rmitir que um crescimento constante se opere, sem ocorrência de ineficácia e de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improdutividade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</w:r>
      <w:r w:rsidRPr="00853A2C">
        <w:rPr>
          <w:rFonts w:ascii="Calibri" w:hAnsi="Calibri"/>
          <w:b/>
          <w:color w:val="auto"/>
          <w:sz w:val="22"/>
          <w:szCs w:val="22"/>
        </w:rPr>
        <w:t>Estabilidade com crescimento</w:t>
      </w:r>
      <w:r w:rsidRPr="00853A2C">
        <w:rPr>
          <w:rFonts w:ascii="Calibri" w:hAnsi="Calibri"/>
          <w:color w:val="auto"/>
          <w:sz w:val="22"/>
          <w:szCs w:val="22"/>
        </w:rPr>
        <w:t xml:space="preserve"> é um binômio inteligente na área das ciências empresariais e naquela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econômica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Só incapazes fazem opção por uma estabilidade com estagnação e esta é transitória, pois, se oferece momentaneamente a estabilidade, acumula problemas muito sérios para o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futuro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O crescimento constante, fruto da eficácia constante, produz a elasticidade também constante e isto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denomina-se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>, cientific</w:t>
      </w:r>
      <w:r w:rsidRPr="00853A2C">
        <w:rPr>
          <w:rFonts w:ascii="Calibri" w:hAnsi="Calibri"/>
          <w:color w:val="auto"/>
          <w:sz w:val="22"/>
          <w:szCs w:val="22"/>
        </w:rPr>
        <w:t xml:space="preserve">amente, </w:t>
      </w:r>
      <w:r w:rsidRPr="00853A2C">
        <w:rPr>
          <w:rFonts w:ascii="Calibri" w:hAnsi="Calibri"/>
          <w:b/>
          <w:color w:val="auto"/>
          <w:sz w:val="22"/>
          <w:szCs w:val="22"/>
        </w:rPr>
        <w:t>prosperidade</w:t>
      </w:r>
      <w:r w:rsidRPr="00853A2C">
        <w:rPr>
          <w:rFonts w:ascii="Calibri" w:hAnsi="Calibri"/>
          <w:color w:val="auto"/>
          <w:sz w:val="22"/>
          <w:szCs w:val="22"/>
        </w:rPr>
        <w:t xml:space="preserve"> .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Ou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seja :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853A2C" w:rsidRDefault="00853A2C">
      <w:pPr>
        <w:spacing w:line="360" w:lineRule="auto"/>
        <w:jc w:val="center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(Ea </w:t>
      </w:r>
      <w:r w:rsidRPr="00853A2C">
        <w:rPr>
          <w:rFonts w:ascii="Calibri" w:hAnsi="Calibri"/>
          <w:color w:val="auto"/>
          <w:sz w:val="22"/>
          <w:szCs w:val="22"/>
        </w:rPr>
        <w:sym w:font="Symbol" w:char="F0AE"/>
      </w:r>
      <w:r w:rsidRPr="00853A2C">
        <w:rPr>
          <w:rFonts w:ascii="Calibri" w:hAnsi="Calibri"/>
          <w:color w:val="auto"/>
          <w:sz w:val="22"/>
          <w:szCs w:val="22"/>
        </w:rPr>
        <w:sym w:font="Symbol" w:char="F0A5"/>
      </w:r>
      <w:r w:rsidRPr="00853A2C">
        <w:rPr>
          <w:rFonts w:ascii="Calibri" w:hAnsi="Calibri"/>
          <w:color w:val="auto"/>
          <w:sz w:val="22"/>
          <w:szCs w:val="22"/>
        </w:rPr>
        <w:t>)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 xml:space="preserve">  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(El </w:t>
      </w:r>
      <w:r w:rsidRPr="00853A2C">
        <w:rPr>
          <w:rFonts w:ascii="Calibri" w:hAnsi="Calibri"/>
          <w:color w:val="auto"/>
          <w:sz w:val="22"/>
          <w:szCs w:val="22"/>
        </w:rPr>
        <w:sym w:font="Symbol" w:char="F0AE"/>
      </w:r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r w:rsidRPr="00853A2C">
        <w:rPr>
          <w:rFonts w:ascii="Calibri" w:hAnsi="Calibri"/>
          <w:color w:val="auto"/>
          <w:sz w:val="22"/>
          <w:szCs w:val="22"/>
        </w:rPr>
        <w:sym w:font="Symbol" w:char="F0A5"/>
      </w:r>
      <w:r w:rsidRPr="00853A2C">
        <w:rPr>
          <w:rFonts w:ascii="Calibri" w:hAnsi="Calibri"/>
          <w:color w:val="auto"/>
          <w:sz w:val="22"/>
          <w:szCs w:val="22"/>
        </w:rPr>
        <w:t xml:space="preserve">)  </w:t>
      </w:r>
      <w:r w:rsidRPr="00853A2C">
        <w:rPr>
          <w:rFonts w:ascii="Calibri" w:hAnsi="Calibri"/>
          <w:color w:val="auto"/>
          <w:sz w:val="22"/>
          <w:szCs w:val="22"/>
        </w:rPr>
        <w:sym w:font="Symbol" w:char="F0DB"/>
      </w:r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Ps</w:t>
      </w:r>
      <w:proofErr w:type="spellEnd"/>
    </w:p>
    <w:p w:rsidR="00000000" w:rsidRPr="00853A2C" w:rsidRDefault="00853A2C" w:rsidP="00853A2C">
      <w:pPr>
        <w:spacing w:line="360" w:lineRule="auto"/>
        <w:ind w:firstLine="720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lastRenderedPageBreak/>
        <w:t xml:space="preserve">Ou seja,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repetindo :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A eficácia (Ea) sem limites, para o que se tem uma Elasticidade (El) , também, sem limites, equivale à Prosperidade (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Ps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>).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 xml:space="preserve">A Estabilidade, por si só não é sinônimo de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prosperidade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>Para que haja prosperidade, cientificamente, é preciso a ocorrência</w:t>
      </w:r>
      <w:r w:rsidRPr="00853A2C">
        <w:rPr>
          <w:rFonts w:ascii="Calibri" w:hAnsi="Calibri"/>
          <w:color w:val="auto"/>
          <w:sz w:val="22"/>
          <w:szCs w:val="22"/>
        </w:rPr>
        <w:t xml:space="preserve"> da eficácia e da elasticidade dela decorrente, ou seja, um crescimento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competente .</w:t>
      </w:r>
      <w:proofErr w:type="gramEnd"/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  <w:t>Tal axioma vale para a empresa, para a célula social e, obviamente, também, para a sociedade,</w:t>
      </w:r>
      <w:r w:rsidRPr="00853A2C">
        <w:rPr>
          <w:rFonts w:ascii="Calibri" w:hAnsi="Calibri"/>
          <w:color w:val="auto"/>
          <w:sz w:val="22"/>
          <w:szCs w:val="22"/>
        </w:rPr>
        <w:t xml:space="preserve"> ou seja, é modelo equivocado o que só busca a estabilidade sem preocupar-se com a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prosperidade .</w:t>
      </w:r>
      <w:proofErr w:type="gramEnd"/>
    </w:p>
    <w:p w:rsidR="00000000" w:rsidRPr="00853A2C" w:rsidRDefault="00853A2C">
      <w:pPr>
        <w:spacing w:line="360" w:lineRule="auto"/>
        <w:jc w:val="center"/>
        <w:rPr>
          <w:rFonts w:ascii="Calibri" w:hAnsi="Calibri"/>
          <w:b/>
          <w:color w:val="auto"/>
          <w:szCs w:val="24"/>
        </w:rPr>
      </w:pPr>
      <w:r w:rsidRPr="00853A2C">
        <w:rPr>
          <w:rFonts w:ascii="Calibri" w:hAnsi="Calibri"/>
          <w:b/>
          <w:color w:val="auto"/>
          <w:szCs w:val="24"/>
        </w:rPr>
        <w:t>BIBLIOGRAFIA</w:t>
      </w:r>
    </w:p>
    <w:p w:rsidR="00000000" w:rsidRPr="00853A2C" w:rsidRDefault="00853A2C">
      <w:pPr>
        <w:spacing w:line="360" w:lineRule="auto"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>ABICALAFFE, César - A fórmula do sucesso empresarial e profissional, edição Editora Gente, São Paulo, 1995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>ALVAREZ LOPEZ, José e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 xml:space="preserve">  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BLANCO, Felipe - La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Directiva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en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el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proceso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empresarial de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satisfacción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y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fidelización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 de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la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clientela, em “La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Gestión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actual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>”, edição AECA, Madri, 1994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 xml:space="preserve">AMADUZZI, Aldo - Il sistema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dell’imprese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nelle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condizioni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prospetiche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proofErr w:type="gramStart"/>
      <w:r w:rsidRPr="00853A2C">
        <w:rPr>
          <w:rFonts w:ascii="Calibri" w:hAnsi="Calibri"/>
          <w:color w:val="auto"/>
          <w:sz w:val="22"/>
          <w:szCs w:val="22"/>
        </w:rPr>
        <w:t>del</w:t>
      </w:r>
      <w:proofErr w:type="spellEnd"/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suo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equilibrio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, 2a.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edição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, editor 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Angelo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Signorell</w:t>
      </w:r>
      <w:r w:rsidRPr="00853A2C">
        <w:rPr>
          <w:rFonts w:ascii="Calibri" w:hAnsi="Calibri"/>
          <w:color w:val="auto"/>
          <w:sz w:val="22"/>
          <w:szCs w:val="22"/>
        </w:rPr>
        <w:t>i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>,  Roma, 1950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 xml:space="preserve">AMAT, Joan -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Nuevas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tendencias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en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proofErr w:type="gramStart"/>
      <w:r w:rsidRPr="00853A2C">
        <w:rPr>
          <w:rFonts w:ascii="Calibri" w:hAnsi="Calibri"/>
          <w:color w:val="auto"/>
          <w:sz w:val="22"/>
          <w:szCs w:val="22"/>
        </w:rPr>
        <w:t>la</w:t>
      </w:r>
      <w:proofErr w:type="spellEnd"/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Gestión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, em “La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gestión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actual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>”, edição AECA, Madri, 1994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 xml:space="preserve">BIANCHI,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Tancredi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-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Gli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aumenti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di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capitale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nelle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imprese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, edição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Giuffré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>, Milão, 1958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>CAIADO, Antônio Campos Pires - Contabilidade de gestão, editora VISLIS, Lisboa, 1997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>CA</w:t>
      </w:r>
      <w:r w:rsidRPr="00853A2C">
        <w:rPr>
          <w:rFonts w:ascii="Calibri" w:hAnsi="Calibri"/>
          <w:color w:val="auto"/>
          <w:sz w:val="22"/>
          <w:szCs w:val="22"/>
        </w:rPr>
        <w:t xml:space="preserve">ÑIBANO, Leandro - Teoria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Actual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proofErr w:type="gramStart"/>
      <w:r w:rsidRPr="00853A2C">
        <w:rPr>
          <w:rFonts w:ascii="Calibri" w:hAnsi="Calibri"/>
          <w:color w:val="auto"/>
          <w:sz w:val="22"/>
          <w:szCs w:val="22"/>
        </w:rPr>
        <w:t>la</w:t>
      </w:r>
      <w:proofErr w:type="spellEnd"/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, t</w:t>
      </w:r>
      <w:r w:rsidRPr="00853A2C">
        <w:rPr>
          <w:rFonts w:ascii="Calibri" w:hAnsi="Calibri"/>
          <w:color w:val="auto"/>
          <w:sz w:val="22"/>
          <w:szCs w:val="22"/>
        </w:rPr>
        <w:t>écnicas anal</w:t>
      </w:r>
      <w:r w:rsidRPr="00853A2C">
        <w:rPr>
          <w:rFonts w:ascii="Calibri" w:hAnsi="Calibri"/>
          <w:color w:val="auto"/>
          <w:sz w:val="22"/>
          <w:szCs w:val="22"/>
        </w:rPr>
        <w:t xml:space="preserve">íticas y problemas </w:t>
      </w:r>
      <w:r w:rsidRPr="00853A2C">
        <w:rPr>
          <w:rFonts w:ascii="Calibri" w:hAnsi="Calibri"/>
          <w:color w:val="auto"/>
          <w:sz w:val="22"/>
          <w:szCs w:val="22"/>
        </w:rPr>
        <w:t>meto</w:t>
      </w:r>
      <w:r w:rsidRPr="00853A2C">
        <w:rPr>
          <w:rFonts w:ascii="Calibri" w:hAnsi="Calibri"/>
          <w:color w:val="auto"/>
          <w:sz w:val="22"/>
          <w:szCs w:val="22"/>
        </w:rPr>
        <w:t>dol</w:t>
      </w:r>
      <w:r w:rsidRPr="00853A2C">
        <w:rPr>
          <w:rFonts w:ascii="Calibri" w:hAnsi="Calibri"/>
          <w:color w:val="auto"/>
          <w:sz w:val="22"/>
          <w:szCs w:val="22"/>
        </w:rPr>
        <w:t xml:space="preserve">ógicos, </w:t>
      </w:r>
      <w:r w:rsidRPr="00853A2C">
        <w:rPr>
          <w:rFonts w:ascii="Calibri" w:hAnsi="Calibri"/>
          <w:color w:val="auto"/>
          <w:sz w:val="22"/>
          <w:szCs w:val="22"/>
        </w:rPr>
        <w:t>2</w:t>
      </w:r>
      <w:r w:rsidRPr="00853A2C">
        <w:rPr>
          <w:rFonts w:ascii="Calibri" w:hAnsi="Calibri"/>
          <w:color w:val="auto"/>
          <w:sz w:val="22"/>
          <w:szCs w:val="22"/>
          <w:vertAlign w:val="superscript"/>
        </w:rPr>
        <w:t>a</w:t>
      </w:r>
      <w:r w:rsidRPr="00853A2C">
        <w:rPr>
          <w:rFonts w:ascii="Calibri" w:hAnsi="Calibri"/>
          <w:color w:val="auto"/>
          <w:sz w:val="22"/>
          <w:szCs w:val="22"/>
        </w:rPr>
        <w:t>.</w:t>
      </w:r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edi</w:t>
      </w:r>
      <w:r w:rsidRPr="00853A2C">
        <w:rPr>
          <w:rFonts w:ascii="Calibri" w:hAnsi="Calibri"/>
          <w:color w:val="auto"/>
          <w:sz w:val="22"/>
          <w:szCs w:val="22"/>
        </w:rPr>
        <w:t>ç</w:t>
      </w:r>
      <w:r w:rsidRPr="00853A2C">
        <w:rPr>
          <w:rFonts w:ascii="Calibri" w:hAnsi="Calibri"/>
          <w:color w:val="auto"/>
          <w:sz w:val="22"/>
          <w:szCs w:val="22"/>
        </w:rPr>
        <w:t>ão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ICAC,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Madrd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1997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 xml:space="preserve">ECHEVARRIA, Serafim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Cuenca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- La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calidad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como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ventaja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competitiva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en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proofErr w:type="gramStart"/>
      <w:r w:rsidRPr="00853A2C">
        <w:rPr>
          <w:rFonts w:ascii="Calibri" w:hAnsi="Calibri"/>
          <w:color w:val="auto"/>
          <w:sz w:val="22"/>
          <w:szCs w:val="22"/>
        </w:rPr>
        <w:t>el</w:t>
      </w:r>
      <w:proofErr w:type="spellEnd"/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sector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agroalimentario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, em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Costes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y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Gestión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Calidad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Experiencias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Sectoriales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>, edição AECA, Madri, 1997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 xml:space="preserve">GALASSI, Giuseppe -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Sistemi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contabili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assiomatici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sistemi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teorici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deduttivi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, edição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Patron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>, Bolonha, 1978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aps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 xml:space="preserve">LEAL,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Rosemiro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Pereira - Soberania e mercado mundial, editora de Direito, São Paulo, 1996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 xml:space="preserve">LOPEZ, José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Álvarez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- La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dirección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estratégica enfocada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en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proofErr w:type="gramStart"/>
      <w:r w:rsidRPr="00853A2C">
        <w:rPr>
          <w:rFonts w:ascii="Calibri" w:hAnsi="Calibri"/>
          <w:color w:val="auto"/>
          <w:sz w:val="22"/>
          <w:szCs w:val="22"/>
        </w:rPr>
        <w:t>la</w:t>
      </w:r>
      <w:proofErr w:type="spellEnd"/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medición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las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paradojas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empresariales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, em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Tecnica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Contable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>, n</w:t>
      </w:r>
      <w:r w:rsidRPr="00853A2C">
        <w:rPr>
          <w:rFonts w:ascii="Calibri" w:hAnsi="Calibri"/>
          <w:color w:val="auto"/>
          <w:sz w:val="22"/>
          <w:szCs w:val="22"/>
          <w:vertAlign w:val="superscript"/>
        </w:rPr>
        <w:t>o</w:t>
      </w:r>
      <w:r w:rsidRPr="00853A2C">
        <w:rPr>
          <w:rFonts w:ascii="Calibri" w:hAnsi="Calibri"/>
          <w:color w:val="auto"/>
          <w:sz w:val="22"/>
          <w:szCs w:val="22"/>
        </w:rPr>
        <w:t>. 584-585, Madri, agosto-setembro 1997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 xml:space="preserve">ONIDA, Pietro - Le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dime</w:t>
      </w:r>
      <w:r w:rsidRPr="00853A2C">
        <w:rPr>
          <w:rFonts w:ascii="Calibri" w:hAnsi="Calibri"/>
          <w:color w:val="auto"/>
          <w:sz w:val="22"/>
          <w:szCs w:val="22"/>
        </w:rPr>
        <w:t>nsioni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proofErr w:type="gramStart"/>
      <w:r w:rsidRPr="00853A2C">
        <w:rPr>
          <w:rFonts w:ascii="Calibri" w:hAnsi="Calibri"/>
          <w:color w:val="auto"/>
          <w:sz w:val="22"/>
          <w:szCs w:val="22"/>
        </w:rPr>
        <w:t>del</w:t>
      </w:r>
      <w:proofErr w:type="spellEnd"/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capitale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di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impresa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, 2ª edição, editor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Giuffré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>, Milão, 1944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lastRenderedPageBreak/>
        <w:t xml:space="preserve">PAYNE, B. -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Programme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à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long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terme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et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croissance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l’entreprise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, edição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Sirey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>, Paris, 1965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 xml:space="preserve">PEÑA, Domingos </w:t>
      </w:r>
      <w:r w:rsidRPr="00853A2C">
        <w:rPr>
          <w:rFonts w:ascii="Calibri" w:hAnsi="Calibri"/>
          <w:color w:val="auto"/>
          <w:sz w:val="22"/>
          <w:szCs w:val="22"/>
        </w:rPr>
        <w:t xml:space="preserve">Nevado </w:t>
      </w:r>
      <w:r w:rsidRPr="00853A2C">
        <w:rPr>
          <w:rFonts w:ascii="Calibri" w:hAnsi="Calibri"/>
          <w:color w:val="auto"/>
          <w:sz w:val="22"/>
          <w:szCs w:val="22"/>
        </w:rPr>
        <w:t xml:space="preserve">- Los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costes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ocultos o de no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calidad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en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proofErr w:type="gramStart"/>
      <w:r w:rsidRPr="00853A2C">
        <w:rPr>
          <w:rFonts w:ascii="Calibri" w:hAnsi="Calibri"/>
          <w:color w:val="auto"/>
          <w:sz w:val="22"/>
          <w:szCs w:val="22"/>
        </w:rPr>
        <w:t>la</w:t>
      </w:r>
      <w:proofErr w:type="spellEnd"/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General, em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Tecnica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Contable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>, n. 588, Madri, dezembro de 1997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 xml:space="preserve">QUINTANA, Olga e GITLOW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Howard ,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Una perspectiva de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calidad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en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el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analisis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variancias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(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desviaciones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)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en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Costos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, em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la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empresa y sistemas de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información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para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gestion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, edição </w:t>
      </w:r>
      <w:r w:rsidRPr="00853A2C">
        <w:rPr>
          <w:rFonts w:ascii="Calibri" w:hAnsi="Calibri"/>
          <w:color w:val="auto"/>
          <w:sz w:val="22"/>
          <w:szCs w:val="22"/>
        </w:rPr>
        <w:t>ICAC, Madri, 1995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 xml:space="preserve">SÁ, Antônio Lopes de - Teorema da Desestabilização e sistema da estabilidade, Revista de Contabilidade do CRC do Rio Grande do Sul, no.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87, Porto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Alegre, Outubro/Dezembro de 1996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  <w:lang w:val="en-US"/>
        </w:rPr>
        <w:t>SAITO, S. - Some considerations on the axiomatic formulation of Accounting Management Scie</w:t>
      </w:r>
      <w:r w:rsidRPr="00853A2C">
        <w:rPr>
          <w:rFonts w:ascii="Calibri" w:hAnsi="Calibri"/>
          <w:color w:val="auto"/>
          <w:sz w:val="22"/>
          <w:szCs w:val="22"/>
          <w:lang w:val="en-US"/>
        </w:rPr>
        <w:t xml:space="preserve">nce colloquium, ed. </w:t>
      </w:r>
      <w:r w:rsidRPr="00853A2C">
        <w:rPr>
          <w:rFonts w:ascii="Calibri" w:hAnsi="Calibri"/>
          <w:color w:val="auto"/>
          <w:sz w:val="22"/>
          <w:szCs w:val="22"/>
        </w:rPr>
        <w:t xml:space="preserve">Universidade de Osaka, </w:t>
      </w:r>
      <w:proofErr w:type="gramStart"/>
      <w:r w:rsidRPr="00853A2C">
        <w:rPr>
          <w:rFonts w:ascii="Calibri" w:hAnsi="Calibri"/>
          <w:color w:val="auto"/>
          <w:sz w:val="22"/>
          <w:szCs w:val="22"/>
        </w:rPr>
        <w:t>Osaka ,</w:t>
      </w:r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r w:rsidRPr="00853A2C">
        <w:rPr>
          <w:rFonts w:ascii="Calibri" w:hAnsi="Calibri"/>
          <w:color w:val="auto"/>
          <w:sz w:val="22"/>
          <w:szCs w:val="22"/>
        </w:rPr>
        <w:t>agosto 1972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 xml:space="preserve">SAPENA, Pablo Vicente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Alcoy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- Los sistemas de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organizacin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proofErr w:type="gramStart"/>
      <w:r w:rsidRPr="00853A2C">
        <w:rPr>
          <w:rFonts w:ascii="Calibri" w:hAnsi="Calibri"/>
          <w:color w:val="auto"/>
          <w:sz w:val="22"/>
          <w:szCs w:val="22"/>
        </w:rPr>
        <w:t>el</w:t>
      </w:r>
      <w:proofErr w:type="spellEnd"/>
      <w:proofErr w:type="gramEnd"/>
      <w:r w:rsidRPr="00853A2C">
        <w:rPr>
          <w:rFonts w:ascii="Calibri" w:hAnsi="Calibri"/>
          <w:color w:val="auto"/>
          <w:sz w:val="22"/>
          <w:szCs w:val="22"/>
        </w:rPr>
        <w:t xml:space="preserve"> mercado y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la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853A2C">
        <w:rPr>
          <w:rFonts w:ascii="Calibri" w:hAnsi="Calibri"/>
          <w:color w:val="auto"/>
          <w:sz w:val="22"/>
          <w:szCs w:val="22"/>
        </w:rPr>
        <w:t>gestión</w:t>
      </w:r>
      <w:proofErr w:type="spellEnd"/>
      <w:r w:rsidRPr="00853A2C">
        <w:rPr>
          <w:rFonts w:ascii="Calibri" w:hAnsi="Calibri"/>
          <w:color w:val="auto"/>
          <w:sz w:val="22"/>
          <w:szCs w:val="22"/>
        </w:rPr>
        <w:t>, Anais do IV Congresso Internacional de Custos e II Congresso B</w:t>
      </w:r>
      <w:r w:rsidRPr="00853A2C">
        <w:rPr>
          <w:rFonts w:ascii="Calibri" w:hAnsi="Calibri"/>
          <w:color w:val="auto"/>
          <w:sz w:val="22"/>
          <w:szCs w:val="22"/>
        </w:rPr>
        <w:t xml:space="preserve">rasileiro de gestão Estratégica de Custos, Campinas, 1995 </w:t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53A2C">
        <w:rPr>
          <w:rFonts w:ascii="Calibri" w:hAnsi="Calibri"/>
          <w:color w:val="auto"/>
          <w:sz w:val="22"/>
          <w:szCs w:val="22"/>
        </w:rPr>
        <w:tab/>
      </w: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853A2C" w:rsidRDefault="00853A2C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853A2C" w:rsidRDefault="00853A2C">
      <w:pPr>
        <w:rPr>
          <w:rFonts w:ascii="Calibri" w:hAnsi="Calibri"/>
          <w:color w:val="auto"/>
          <w:sz w:val="22"/>
          <w:szCs w:val="22"/>
        </w:rPr>
      </w:pPr>
    </w:p>
    <w:sectPr w:rsidR="00000000" w:rsidRPr="00853A2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53A2C">
      <w:r>
        <w:separator/>
      </w:r>
    </w:p>
  </w:endnote>
  <w:endnote w:type="continuationSeparator" w:id="1">
    <w:p w:rsidR="00000000" w:rsidRDefault="0085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neyLigh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53A2C">
      <w:r>
        <w:separator/>
      </w:r>
    </w:p>
  </w:footnote>
  <w:footnote w:type="continuationSeparator" w:id="1">
    <w:p w:rsidR="00000000" w:rsidRDefault="00853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A2C"/>
    <w:rsid w:val="0085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ckneyLight" w:hAnsi="RockneyLight"/>
      <w:color w:val="00000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853A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53A2C"/>
    <w:rPr>
      <w:rFonts w:ascii="RockneyLight" w:hAnsi="RockneyLight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1598</Words>
  <Characters>8509</Characters>
  <Application>Microsoft Office Word</Application>
  <DocSecurity>0</DocSecurity>
  <Lines>70</Lines>
  <Paragraphs>20</Paragraphs>
  <ScaleCrop>false</ScaleCrop>
  <HeadingPairs>
    <vt:vector size="2" baseType="variant">
      <vt:variant>
        <vt:lpstr>ELASTICIDADE E PROSPERIDADE NAS CIÊNCIAS DA RIQUEZA</vt:lpstr>
      </vt:variant>
      <vt:variant>
        <vt:i4>0</vt:i4>
      </vt:variant>
    </vt:vector>
  </HeadingPairs>
  <Company>..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ELASTICIDADE E PROSPERIDADE NAS CIÊNCIAS DA RIQUEZA</dc:title>
  <dc:subject/>
  <dc:creator>..</dc:creator>
  <cp:keywords/>
  <dc:description/>
  <cp:lastModifiedBy>WinXp</cp:lastModifiedBy>
  <cp:revision>3</cp:revision>
  <cp:lastPrinted>1601-01-01T00:00:00Z</cp:lastPrinted>
  <dcterms:created xsi:type="dcterms:W3CDTF">1998-05-29T21:48:00Z</dcterms:created>
  <dcterms:modified xsi:type="dcterms:W3CDTF">2013-06-07T21:17:00Z</dcterms:modified>
</cp:coreProperties>
</file>